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3D44" w14:textId="54F00DD8" w:rsidR="007711E3" w:rsidRDefault="007711E3" w:rsidP="007711E3">
      <w:pPr>
        <w:pStyle w:val="CUPAhead"/>
      </w:pPr>
      <w:r>
        <w:t>E</w:t>
      </w:r>
      <w:r w:rsidR="00744F6D">
        <w:t xml:space="preserve">l ultimo </w:t>
      </w:r>
      <w:proofErr w:type="spellStart"/>
      <w:r w:rsidR="00744F6D">
        <w:t>grito</w:t>
      </w:r>
      <w:proofErr w:type="spellEnd"/>
      <w:r w:rsidR="00744F6D">
        <w:t xml:space="preserve"> de la </w:t>
      </w:r>
      <w:proofErr w:type="spellStart"/>
      <w:r w:rsidR="00744F6D">
        <w:t>moda</w:t>
      </w:r>
      <w:proofErr w:type="spellEnd"/>
      <w:r w:rsidR="00744F6D">
        <w:t xml:space="preserve"> </w:t>
      </w:r>
      <w:proofErr w:type="spellStart"/>
      <w:r w:rsidR="00744F6D">
        <w:t>masculina</w:t>
      </w:r>
      <w:proofErr w:type="spellEnd"/>
      <w:r w:rsidR="00744F6D">
        <w:t xml:space="preserve"> </w:t>
      </w:r>
      <w:proofErr w:type="spellStart"/>
      <w:r w:rsidR="00744F6D">
        <w:t>comienza</w:t>
      </w:r>
      <w:proofErr w:type="spellEnd"/>
      <w:r w:rsidR="00744F6D">
        <w:t xml:space="preserve"> </w:t>
      </w:r>
      <w:proofErr w:type="spellStart"/>
      <w:r w:rsidR="00744F6D">
        <w:t>por</w:t>
      </w:r>
      <w:proofErr w:type="spellEnd"/>
      <w:r w:rsidR="00744F6D">
        <w:t xml:space="preserve"> la </w:t>
      </w:r>
      <w:proofErr w:type="spellStart"/>
      <w:r w:rsidR="00744F6D">
        <w:t>cabeza</w:t>
      </w:r>
      <w:proofErr w:type="spellEnd"/>
      <w:r w:rsidR="00744F6D">
        <w:t xml:space="preserve"> </w:t>
      </w:r>
      <w:r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69AC1C50" wp14:editId="0AC71544">
            <wp:extent cx="321902" cy="32190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>
        <w:rPr>
          <w:rStyle w:val="00TrackNumberAHead"/>
          <w:position w:val="8"/>
        </w:rPr>
        <w:t>Pista</w:t>
      </w:r>
      <w:proofErr w:type="spellEnd"/>
      <w:r w:rsidRPr="000C3EF0">
        <w:rPr>
          <w:rStyle w:val="00TrackNumberAHead"/>
          <w:position w:val="8"/>
        </w:rPr>
        <w:t xml:space="preserve"> </w:t>
      </w:r>
      <w:r>
        <w:rPr>
          <w:rStyle w:val="00TrackNumberAHead"/>
          <w:position w:val="8"/>
        </w:rPr>
        <w:t>5</w:t>
      </w:r>
      <w:r w:rsidRPr="000C3EF0">
        <w:rPr>
          <w:caps/>
          <w:spacing w:val="2"/>
          <w:position w:val="8"/>
          <w:sz w:val="24"/>
          <w:szCs w:val="24"/>
        </w:rPr>
        <w:t> </w:t>
      </w:r>
    </w:p>
    <w:p w14:paraId="241F7163" w14:textId="77777777" w:rsidR="007711E3" w:rsidRDefault="007711E3" w:rsidP="007711E3">
      <w:pPr>
        <w:pStyle w:val="00MaintextTB"/>
      </w:pPr>
      <w:r>
        <w:t xml:space="preserve">No hay verano sin un buen sombrero, y este verano todo indica que ese sombrero debe ser un modelo panamá. Ha vuelto a ponerse de moda en estos últimos años, pero esta temporada, si quieres destacar por tu elegancia, no dejes de comprarte uno. </w:t>
      </w:r>
    </w:p>
    <w:p w14:paraId="654DB349" w14:textId="77777777" w:rsidR="007711E3" w:rsidRDefault="007711E3" w:rsidP="007711E3">
      <w:pPr>
        <w:pStyle w:val="00MaintextTB"/>
      </w:pPr>
      <w:r>
        <w:t>Utilizado al principio por hombres humildes, hoy se trata de una de las prendas más elegantes que han llevado personajes ilustres, desde Gabriel García Márquez a Theodore Roosevelt</w:t>
      </w:r>
      <w:r>
        <w:rPr>
          <w:b/>
          <w:bCs/>
        </w:rPr>
        <w:t xml:space="preserve">, </w:t>
      </w:r>
      <w:r>
        <w:t>pasando por ti, si te quieres comprar uno.</w:t>
      </w:r>
    </w:p>
    <w:p w14:paraId="70E3ECEE" w14:textId="77777777" w:rsidR="007711E3" w:rsidRDefault="007711E3" w:rsidP="007711E3">
      <w:pPr>
        <w:pStyle w:val="00MaintextTB"/>
      </w:pPr>
      <w:r>
        <w:t>Los auténticos son difíciles de encontrar y alcanzan hasta los 1.500 euros debido a su alta calidad artesanal.</w:t>
      </w:r>
      <w:r>
        <w:rPr>
          <w:b/>
          <w:bCs/>
        </w:rPr>
        <w:t xml:space="preserve"> </w:t>
      </w:r>
      <w:r>
        <w:t>Por este motivo, se requieren cuidados especiales.</w:t>
      </w:r>
    </w:p>
    <w:p w14:paraId="73055880" w14:textId="77777777" w:rsidR="007711E3" w:rsidRDefault="007711E3" w:rsidP="007711E3">
      <w:pPr>
        <w:pStyle w:val="00MaintextTB"/>
      </w:pPr>
      <w:r>
        <w:t>Aquí van algunos consejos sobre cómo hacer para que un sombrero panamá parezca siempre nuevo:</w:t>
      </w:r>
    </w:p>
    <w:p w14:paraId="2F211206" w14:textId="77777777" w:rsidR="007711E3" w:rsidRDefault="007711E3" w:rsidP="007711E3">
      <w:pPr>
        <w:pStyle w:val="00MainTextBullet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Límpialo frotando suavemente con un paño seco o con toallitas para bebé.</w:t>
      </w:r>
    </w:p>
    <w:p w14:paraId="22BD3CD5" w14:textId="77777777" w:rsidR="007711E3" w:rsidRDefault="007711E3" w:rsidP="007711E3">
      <w:pPr>
        <w:pStyle w:val="00MainTextBullet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Agárralo por la parte delantera, con suavidad para manipularlo.</w:t>
      </w:r>
    </w:p>
    <w:p w14:paraId="50D38A40" w14:textId="77777777" w:rsidR="007711E3" w:rsidRDefault="007711E3" w:rsidP="007711E3">
      <w:pPr>
        <w:pStyle w:val="00MainTextBullet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No lo mojes. Protégelo de la lluvia y no lo laves con agua ni con jabón. Si se llegara a mojar, déjalo secar en un lugar fresco y sombreado.</w:t>
      </w:r>
    </w:p>
    <w:p w14:paraId="5E6B8F0B" w14:textId="77777777" w:rsidR="007711E3" w:rsidRDefault="007711E3" w:rsidP="007711E3">
      <w:pPr>
        <w:pStyle w:val="00MainTextBullet"/>
        <w:spacing w:after="120"/>
        <w:ind w:left="284" w:hanging="284"/>
        <w:rPr>
          <w:lang w:val="es-ES_tradnl"/>
        </w:rPr>
      </w:pPr>
      <w:r>
        <w:rPr>
          <w:lang w:val="es-ES_tradnl"/>
        </w:rPr>
        <w:t>•</w:t>
      </w:r>
      <w:r>
        <w:rPr>
          <w:lang w:val="es-ES_tradnl"/>
        </w:rPr>
        <w:tab/>
        <w:t>No lo dejes expuesto al sol durante mucho tiempo. El calor excesivo puede resecarlo y quebrar la paja. Un ambiente relativamente húmedo lo favorece.</w:t>
      </w:r>
    </w:p>
    <w:p w14:paraId="5F5B7202" w14:textId="15B7CB73" w:rsidR="007711E3" w:rsidRDefault="007711E3" w:rsidP="007711E3">
      <w:pPr>
        <w:pStyle w:val="00MaintextTB"/>
      </w:pPr>
      <w:r>
        <w:t>Si deseas saber más sobre este sombrero, ¡consulta nuestra Tienda Virtual!</w:t>
      </w:r>
    </w:p>
    <w:p w14:paraId="7DD9ED4D" w14:textId="6C6B5E2E" w:rsidR="000D143F" w:rsidRDefault="000D143F" w:rsidP="000119DD"/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F3FA" w14:textId="77777777" w:rsidR="00DF356F" w:rsidRDefault="00DF356F" w:rsidP="00AE206C">
      <w:pPr>
        <w:spacing w:after="0" w:line="240" w:lineRule="auto"/>
      </w:pPr>
      <w:r>
        <w:separator/>
      </w:r>
    </w:p>
  </w:endnote>
  <w:endnote w:type="continuationSeparator" w:id="0">
    <w:p w14:paraId="08B3DCAB" w14:textId="77777777" w:rsidR="00DF356F" w:rsidRDefault="00DF356F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ADE9" w14:textId="77777777" w:rsidR="006D5A4E" w:rsidRDefault="006D5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DE9B3" w14:textId="77777777" w:rsidR="006D5A4E" w:rsidRDefault="006D5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1A73B" w14:textId="77777777" w:rsidR="00DF356F" w:rsidRDefault="00DF356F" w:rsidP="00AE206C">
      <w:pPr>
        <w:spacing w:after="0" w:line="240" w:lineRule="auto"/>
      </w:pPr>
      <w:r>
        <w:separator/>
      </w:r>
    </w:p>
  </w:footnote>
  <w:footnote w:type="continuationSeparator" w:id="0">
    <w:p w14:paraId="767B25B8" w14:textId="77777777" w:rsidR="00DF356F" w:rsidRDefault="00DF356F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6C696" w14:textId="77777777" w:rsidR="006D5A4E" w:rsidRDefault="006D5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20E9CB3B" w:rsidR="00AE206C" w:rsidRDefault="006D5A4E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44265287" wp14:editId="67A18719">
          <wp:extent cx="7875130" cy="75247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B_Spanish_header Tra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0521" cy="752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9847F" w14:textId="77777777" w:rsidR="006D5A4E" w:rsidRDefault="006D5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119D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6D5A4E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56F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3241E1-2D7B-47F7-BC5D-7D007574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2019-04-02T12:20:00Z</dcterms:modified>
</cp:coreProperties>
</file>