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9369B4" w14:textId="77777777" w:rsidR="00962F7E" w:rsidRDefault="00962F7E" w:rsidP="00F230DD">
      <w:pPr>
        <w:pStyle w:val="CUPAhead"/>
        <w:rPr>
          <w:lang w:val="es-ES"/>
        </w:rPr>
      </w:pPr>
      <w:r>
        <w:rPr>
          <w:lang w:val="es-ES"/>
        </w:rPr>
        <w:t>Ficha 1.4</w:t>
      </w:r>
      <w:r w:rsidR="00C95ED5">
        <w:rPr>
          <w:lang w:val="es-ES"/>
        </w:rPr>
        <w:t>.1</w:t>
      </w:r>
    </w:p>
    <w:p w14:paraId="064B12AF" w14:textId="77777777" w:rsidR="00CE58DA" w:rsidRPr="00F25D15" w:rsidRDefault="00CE58DA" w:rsidP="00F230DD">
      <w:pPr>
        <w:pStyle w:val="CUPBheadafterAhead"/>
        <w:rPr>
          <w:lang w:val="es-ES"/>
        </w:rPr>
      </w:pPr>
      <w:r w:rsidRPr="00F25D15">
        <w:rPr>
          <w:lang w:val="es-ES"/>
        </w:rPr>
        <w:t>Trabajo oral en parejas</w:t>
      </w:r>
    </w:p>
    <w:p w14:paraId="09187375" w14:textId="77777777" w:rsidR="00CE58DA" w:rsidRDefault="00CE58DA" w:rsidP="00F230DD">
      <w:pPr>
        <w:pStyle w:val="CUPBodytext"/>
        <w:rPr>
          <w:lang w:val="es-ES"/>
        </w:rPr>
      </w:pPr>
      <w:r w:rsidRPr="00F25D15">
        <w:rPr>
          <w:lang w:val="es-ES"/>
        </w:rPr>
        <w:t>Con un compa</w:t>
      </w:r>
      <w:r w:rsidR="00707226" w:rsidRPr="00707226">
        <w:rPr>
          <w:lang w:val="es-ES"/>
        </w:rPr>
        <w:t>ñero lee lo</w:t>
      </w:r>
      <w:r w:rsidRPr="00F25D15">
        <w:rPr>
          <w:lang w:val="es-ES"/>
        </w:rPr>
        <w:t>s siguientes</w:t>
      </w:r>
      <w:r w:rsidR="00707226">
        <w:rPr>
          <w:lang w:val="es-ES"/>
        </w:rPr>
        <w:t xml:space="preserve"> extractos de las</w:t>
      </w:r>
      <w:r w:rsidRPr="00F25D15">
        <w:rPr>
          <w:lang w:val="es-ES"/>
        </w:rPr>
        <w:t xml:space="preserve"> reseñas y decide de qué género cinematográfico se trata. Utiliza las palabras del recuadro. </w:t>
      </w:r>
    </w:p>
    <w:p w14:paraId="0A12059B" w14:textId="77777777" w:rsidR="00F230DD" w:rsidRPr="00F230DD" w:rsidRDefault="00B72A0A" w:rsidP="00F230DD">
      <w:pPr>
        <w:spacing w:before="300"/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0D2B11F5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alt="" style="width:496.05pt;height:32.35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0D0D8E77" w14:textId="77777777" w:rsidR="00F230DD" w:rsidRPr="00F230DD" w:rsidRDefault="00F230DD" w:rsidP="00F230DD">
                  <w:pPr>
                    <w:pStyle w:val="CUPBodytext"/>
                    <w:spacing w:before="120"/>
                    <w:rPr>
                      <w:sz w:val="22"/>
                      <w:lang w:val="es-ES"/>
                    </w:rPr>
                  </w:pPr>
                  <w:r w:rsidRPr="00F230DD">
                    <w:rPr>
                      <w:sz w:val="22"/>
                      <w:lang w:val="es-ES"/>
                    </w:rPr>
                    <w:t xml:space="preserve">bélico        </w:t>
                  </w:r>
                  <w:r w:rsidR="006E7FD1">
                    <w:rPr>
                      <w:sz w:val="22"/>
                      <w:lang w:val="es-ES"/>
                    </w:rPr>
                    <w:t xml:space="preserve">    </w:t>
                  </w:r>
                  <w:r w:rsidRPr="00F230DD">
                    <w:rPr>
                      <w:sz w:val="22"/>
                      <w:lang w:val="es-ES"/>
                    </w:rPr>
                    <w:t>romántico</w:t>
                  </w:r>
                  <w:r w:rsidR="006E7FD1">
                    <w:rPr>
                      <w:sz w:val="22"/>
                      <w:lang w:val="es-ES"/>
                    </w:rPr>
                    <w:t xml:space="preserve">  </w:t>
                  </w:r>
                  <w:r w:rsidRPr="00F230DD">
                    <w:rPr>
                      <w:sz w:val="22"/>
                      <w:lang w:val="es-ES"/>
                    </w:rPr>
                    <w:t xml:space="preserve">       </w:t>
                  </w:r>
                  <w:r w:rsidR="006E7FD1">
                    <w:rPr>
                      <w:sz w:val="22"/>
                      <w:lang w:val="es-ES"/>
                    </w:rPr>
                    <w:t xml:space="preserve">   </w:t>
                  </w:r>
                  <w:r w:rsidRPr="00F230DD">
                    <w:rPr>
                      <w:sz w:val="22"/>
                      <w:lang w:val="es-ES"/>
                    </w:rPr>
                    <w:t>ciencia-ficción</w:t>
                  </w:r>
                  <w:r w:rsidR="006E7FD1">
                    <w:rPr>
                      <w:sz w:val="22"/>
                      <w:lang w:val="es-ES"/>
                    </w:rPr>
                    <w:t xml:space="preserve">   </w:t>
                  </w:r>
                  <w:r w:rsidRPr="00F230DD">
                    <w:rPr>
                      <w:sz w:val="22"/>
                      <w:lang w:val="es-ES"/>
                    </w:rPr>
                    <w:t xml:space="preserve">       terror </w:t>
                  </w:r>
                  <w:r w:rsidR="006E7FD1">
                    <w:rPr>
                      <w:sz w:val="22"/>
                      <w:lang w:val="es-ES"/>
                    </w:rPr>
                    <w:t xml:space="preserve">  </w:t>
                  </w:r>
                  <w:r w:rsidRPr="00F230DD">
                    <w:rPr>
                      <w:sz w:val="22"/>
                      <w:lang w:val="es-ES"/>
                    </w:rPr>
                    <w:t xml:space="preserve">        aventuras          </w:t>
                  </w:r>
                  <w:r w:rsidR="006E7FD1">
                    <w:rPr>
                      <w:sz w:val="22"/>
                      <w:lang w:val="es-ES"/>
                    </w:rPr>
                    <w:t xml:space="preserve">    </w:t>
                  </w:r>
                  <w:r w:rsidRPr="00F230DD">
                    <w:rPr>
                      <w:sz w:val="22"/>
                      <w:lang w:val="es-ES"/>
                    </w:rPr>
                    <w:t xml:space="preserve">vaqueros        </w:t>
                  </w:r>
                  <w:r w:rsidR="006E7FD1">
                    <w:rPr>
                      <w:sz w:val="22"/>
                      <w:lang w:val="es-ES"/>
                    </w:rPr>
                    <w:t xml:space="preserve">      </w:t>
                  </w:r>
                  <w:r w:rsidRPr="00F230DD">
                    <w:rPr>
                      <w:sz w:val="22"/>
                      <w:lang w:val="es-ES"/>
                    </w:rPr>
                    <w:t>comedia</w:t>
                  </w:r>
                </w:p>
              </w:txbxContent>
            </v:textbox>
            <w10:anchorlock/>
          </v:shape>
        </w:pict>
      </w:r>
    </w:p>
    <w:p w14:paraId="706DC454" w14:textId="77777777" w:rsidR="00334772" w:rsidRDefault="00707226" w:rsidP="00F230DD">
      <w:pPr>
        <w:pStyle w:val="CUPChead"/>
        <w:rPr>
          <w:lang w:val="es-ES"/>
        </w:rPr>
      </w:pPr>
      <w:r w:rsidRPr="00F25D15">
        <w:rPr>
          <w:lang w:val="es-ES"/>
        </w:rPr>
        <w:t>Reseña 1</w:t>
      </w:r>
    </w:p>
    <w:p w14:paraId="3E11AD1F" w14:textId="77777777" w:rsidR="00F230DD" w:rsidRPr="00F25D15" w:rsidRDefault="00F230DD" w:rsidP="00F230DD">
      <w:pPr>
        <w:pStyle w:val="CUPBodytext"/>
        <w:rPr>
          <w:lang w:val="es-ES"/>
        </w:rPr>
      </w:pPr>
      <w:r>
        <w:rPr>
          <w:lang w:val="es-ES"/>
        </w:rPr>
        <w:t>El espectador salta de la butaca durante toda la proyección. Hacía tiempo que no habíamos visto tanto miedo en una sala. Cabe destacar el uso de la banda sonora</w:t>
      </w:r>
      <w:r w:rsidR="006E7FD1">
        <w:rPr>
          <w:lang w:val="es-ES"/>
        </w:rPr>
        <w:t>,</w:t>
      </w:r>
      <w:r>
        <w:rPr>
          <w:lang w:val="es-ES"/>
        </w:rPr>
        <w:t xml:space="preserve"> </w:t>
      </w:r>
      <w:proofErr w:type="gramStart"/>
      <w:r>
        <w:rPr>
          <w:lang w:val="es-ES"/>
        </w:rPr>
        <w:t>que</w:t>
      </w:r>
      <w:proofErr w:type="gramEnd"/>
      <w:r>
        <w:rPr>
          <w:lang w:val="es-ES"/>
        </w:rPr>
        <w:t xml:space="preserve"> combinada con el juego de imágenes y el montaje</w:t>
      </w:r>
      <w:r w:rsidR="006E7FD1">
        <w:rPr>
          <w:lang w:val="es-ES"/>
        </w:rPr>
        <w:t>,</w:t>
      </w:r>
      <w:r>
        <w:rPr>
          <w:lang w:val="es-ES"/>
        </w:rPr>
        <w:t xml:space="preserve"> hace que el film sea uno de los más interesantes del género este año.</w:t>
      </w:r>
    </w:p>
    <w:p w14:paraId="472B5999" w14:textId="77777777" w:rsidR="00707226" w:rsidRDefault="00707226" w:rsidP="00F230DD">
      <w:pPr>
        <w:pStyle w:val="CUPChead"/>
        <w:rPr>
          <w:lang w:val="es-ES"/>
        </w:rPr>
      </w:pPr>
      <w:r>
        <w:rPr>
          <w:lang w:val="es-ES"/>
        </w:rPr>
        <w:t>Reseña 2</w:t>
      </w:r>
    </w:p>
    <w:p w14:paraId="65192C87" w14:textId="77777777" w:rsidR="00F230DD" w:rsidRPr="00F25D15" w:rsidRDefault="00F230DD" w:rsidP="00F230DD">
      <w:pPr>
        <w:pStyle w:val="CUPBodytext"/>
        <w:rPr>
          <w:lang w:val="es-ES"/>
        </w:rPr>
      </w:pPr>
      <w:r w:rsidRPr="00F230DD">
        <w:t>Hay un</w:t>
      </w:r>
      <w:r>
        <w:rPr>
          <w:rFonts w:eastAsiaTheme="majorEastAsia"/>
          <w:b/>
          <w:color w:val="2E74B5" w:themeColor="accent1" w:themeShade="BF"/>
          <w:lang w:val="es-ES"/>
        </w:rPr>
        <w:t xml:space="preserve"> </w:t>
      </w:r>
      <w:r>
        <w:rPr>
          <w:lang w:val="es-ES"/>
        </w:rPr>
        <w:t xml:space="preserve">momento en el que el espectador viaja al cine de espadas de los años cuarenta y cincuenta, con una acción y </w:t>
      </w:r>
      <w:r w:rsidR="006E7FD1">
        <w:rPr>
          <w:lang w:val="es-ES"/>
        </w:rPr>
        <w:t>unos movimientos imparables, así como</w:t>
      </w:r>
      <w:r>
        <w:rPr>
          <w:lang w:val="es-ES"/>
        </w:rPr>
        <w:t xml:space="preserve"> un trabajo de los actores protagonistas trepidante. Una joya comercial moderna que atraer</w:t>
      </w:r>
      <w:r w:rsidRPr="00F25D15">
        <w:rPr>
          <w:lang w:val="es-ES"/>
        </w:rPr>
        <w:t>á a miles de jóvenes a los cines.</w:t>
      </w:r>
    </w:p>
    <w:p w14:paraId="11CE311B" w14:textId="77777777" w:rsidR="00707226" w:rsidRDefault="00707226" w:rsidP="00F230DD">
      <w:pPr>
        <w:pStyle w:val="CUPChead"/>
        <w:rPr>
          <w:lang w:val="es-ES"/>
        </w:rPr>
      </w:pPr>
      <w:r>
        <w:rPr>
          <w:lang w:val="es-ES"/>
        </w:rPr>
        <w:t>Reseña 3</w:t>
      </w:r>
    </w:p>
    <w:p w14:paraId="2E3E882A" w14:textId="77777777" w:rsidR="00731940" w:rsidRPr="00F25D15" w:rsidRDefault="00731940" w:rsidP="00F230DD">
      <w:pPr>
        <w:pStyle w:val="CUPBodytext"/>
        <w:rPr>
          <w:lang w:val="es-ES"/>
        </w:rPr>
      </w:pPr>
      <w:r>
        <w:rPr>
          <w:lang w:val="es-ES"/>
        </w:rPr>
        <w:t>Los d</w:t>
      </w:r>
      <w:r w:rsidR="006E7FD1">
        <w:rPr>
          <w:lang w:val="es-ES"/>
        </w:rPr>
        <w:t>irectores lo han vuelto a hacer: iniciarse la proyección de la película</w:t>
      </w:r>
      <w:r>
        <w:rPr>
          <w:lang w:val="es-ES"/>
        </w:rPr>
        <w:t xml:space="preserve"> en pantalla y que te hagan reír de principio a fin se agradece en estos tiempos. No es solo cine de pa</w:t>
      </w:r>
      <w:r w:rsidR="006E7FD1">
        <w:rPr>
          <w:lang w:val="es-ES"/>
        </w:rPr>
        <w:t>lomitas para pasar un buen rato, h</w:t>
      </w:r>
      <w:r>
        <w:rPr>
          <w:lang w:val="es-ES"/>
        </w:rPr>
        <w:t>ay un mensaje duro detrás del humor. Totalmente recomendable.</w:t>
      </w:r>
    </w:p>
    <w:p w14:paraId="2FFA854E" w14:textId="77777777" w:rsidR="00707226" w:rsidRDefault="00707226" w:rsidP="00F230DD">
      <w:pPr>
        <w:pStyle w:val="CUPChead"/>
        <w:rPr>
          <w:lang w:val="es-ES"/>
        </w:rPr>
      </w:pPr>
      <w:r>
        <w:rPr>
          <w:lang w:val="es-ES"/>
        </w:rPr>
        <w:t>Reseña 4</w:t>
      </w:r>
    </w:p>
    <w:p w14:paraId="38D8D734" w14:textId="77777777" w:rsidR="00731940" w:rsidRPr="00F25D15" w:rsidRDefault="00731940" w:rsidP="00F230DD">
      <w:pPr>
        <w:pStyle w:val="CUPBodytext"/>
        <w:rPr>
          <w:lang w:val="es-ES"/>
        </w:rPr>
      </w:pPr>
      <w:r>
        <w:rPr>
          <w:lang w:val="es-ES"/>
        </w:rPr>
        <w:t xml:space="preserve">La guerra es cruda en las imágenes. El director no usa la banda sonora en las batallas para resaltar el realismo de la guerra. </w:t>
      </w:r>
      <w:r w:rsidR="00F64881">
        <w:rPr>
          <w:lang w:val="es-ES"/>
        </w:rPr>
        <w:t>El cierre final es tremendo, no hay tregua. En realidad</w:t>
      </w:r>
      <w:r w:rsidR="006E7FD1">
        <w:rPr>
          <w:lang w:val="es-ES"/>
        </w:rPr>
        <w:t>,</w:t>
      </w:r>
      <w:r w:rsidR="00F64881">
        <w:rPr>
          <w:lang w:val="es-ES"/>
        </w:rPr>
        <w:t xml:space="preserve"> nos encontramos ante un </w:t>
      </w:r>
      <w:proofErr w:type="gramStart"/>
      <w:r w:rsidR="00F64881">
        <w:rPr>
          <w:lang w:val="es-ES"/>
        </w:rPr>
        <w:t>film</w:t>
      </w:r>
      <w:proofErr w:type="gramEnd"/>
      <w:r w:rsidR="00F64881">
        <w:rPr>
          <w:lang w:val="es-ES"/>
        </w:rPr>
        <w:t xml:space="preserve"> pacifista. La violencia no conduce a nada.</w:t>
      </w:r>
    </w:p>
    <w:p w14:paraId="71C4C5DF" w14:textId="77777777" w:rsidR="00707226" w:rsidRDefault="00707226" w:rsidP="00F230DD">
      <w:pPr>
        <w:pStyle w:val="CUPChead"/>
        <w:rPr>
          <w:lang w:val="es-ES"/>
        </w:rPr>
      </w:pPr>
      <w:r>
        <w:rPr>
          <w:lang w:val="es-ES"/>
        </w:rPr>
        <w:t>Reseña 5</w:t>
      </w:r>
    </w:p>
    <w:p w14:paraId="24E7F001" w14:textId="77777777" w:rsidR="00F64881" w:rsidRPr="00F25D15" w:rsidRDefault="00F64881" w:rsidP="00F230DD">
      <w:pPr>
        <w:pStyle w:val="CUPBodytext"/>
        <w:rPr>
          <w:lang w:val="es-ES"/>
        </w:rPr>
      </w:pPr>
      <w:r>
        <w:rPr>
          <w:lang w:val="es-ES"/>
        </w:rPr>
        <w:t>Muchas veces me pregunto lo que pensaría John Ford sobre los nuevos directores que int</w:t>
      </w:r>
      <w:r w:rsidR="00AE70B7">
        <w:rPr>
          <w:lang w:val="es-ES"/>
        </w:rPr>
        <w:t>entan explorar el género del O</w:t>
      </w:r>
      <w:r>
        <w:rPr>
          <w:lang w:val="es-ES"/>
        </w:rPr>
        <w:t>este. Parece que la magia de los clásicos se ha perdido. No hay ritmo, el juego y las re</w:t>
      </w:r>
      <w:r w:rsidR="006E7FD1">
        <w:rPr>
          <w:lang w:val="es-ES"/>
        </w:rPr>
        <w:t>laciones entre los actores son insulsos y la película carece de un guio</w:t>
      </w:r>
      <w:r>
        <w:rPr>
          <w:lang w:val="es-ES"/>
        </w:rPr>
        <w:t>n bien definido. Una lástima.</w:t>
      </w:r>
    </w:p>
    <w:p w14:paraId="70EF10BB" w14:textId="77777777" w:rsidR="00707226" w:rsidRDefault="00707226" w:rsidP="00F230DD">
      <w:pPr>
        <w:pStyle w:val="CUPChead"/>
        <w:rPr>
          <w:lang w:val="es-ES"/>
        </w:rPr>
      </w:pPr>
      <w:r>
        <w:rPr>
          <w:lang w:val="es-ES"/>
        </w:rPr>
        <w:t>Reseña 6</w:t>
      </w:r>
    </w:p>
    <w:p w14:paraId="1E61C2E2" w14:textId="40677A11" w:rsidR="00F64881" w:rsidRDefault="00EE030A" w:rsidP="00F230DD">
      <w:pPr>
        <w:pStyle w:val="CUPBodytext"/>
        <w:rPr>
          <w:lang w:val="es-ES"/>
        </w:rPr>
      </w:pPr>
      <w:r w:rsidRPr="00F25D15">
        <w:rPr>
          <w:lang w:val="es-ES"/>
        </w:rPr>
        <w:t>El juego de</w:t>
      </w:r>
      <w:r w:rsidR="00F25D15">
        <w:rPr>
          <w:lang w:val="es-ES"/>
        </w:rPr>
        <w:t xml:space="preserve"> </w:t>
      </w:r>
      <w:r w:rsidRPr="00F25D15">
        <w:rPr>
          <w:lang w:val="es-ES"/>
        </w:rPr>
        <w:t xml:space="preserve">miradas de los dos desconocidos por las calles de Florencia es una </w:t>
      </w:r>
      <w:r>
        <w:rPr>
          <w:lang w:val="es-ES"/>
        </w:rPr>
        <w:t xml:space="preserve">delicia. El amor surge de forma natural, como por arte de magia, entre conversaciones en cafés y calles recónditas. Un </w:t>
      </w:r>
      <w:proofErr w:type="gramStart"/>
      <w:r>
        <w:rPr>
          <w:lang w:val="es-ES"/>
        </w:rPr>
        <w:t>film</w:t>
      </w:r>
      <w:proofErr w:type="gramEnd"/>
      <w:r>
        <w:rPr>
          <w:lang w:val="es-ES"/>
        </w:rPr>
        <w:t xml:space="preserve"> que no puedes perderte.</w:t>
      </w:r>
    </w:p>
    <w:p w14:paraId="277E0FC6" w14:textId="77777777" w:rsidR="00EE030A" w:rsidRDefault="00EE030A" w:rsidP="00F230DD">
      <w:pPr>
        <w:pStyle w:val="CUPChead"/>
        <w:rPr>
          <w:lang w:val="es-ES"/>
        </w:rPr>
      </w:pPr>
      <w:r>
        <w:rPr>
          <w:lang w:val="es-ES"/>
        </w:rPr>
        <w:t>Reseña 7</w:t>
      </w:r>
    </w:p>
    <w:p w14:paraId="2A2FF732" w14:textId="77777777" w:rsidR="00EE030A" w:rsidRDefault="00EE030A" w:rsidP="00F230DD">
      <w:pPr>
        <w:pStyle w:val="CUPBodytext"/>
        <w:rPr>
          <w:rFonts w:asciiTheme="majorHAnsi" w:hAnsiTheme="majorHAnsi" w:cstheme="majorHAnsi"/>
          <w:sz w:val="32"/>
          <w:szCs w:val="32"/>
          <w:lang w:val="es-ES"/>
        </w:rPr>
      </w:pPr>
      <w:r>
        <w:rPr>
          <w:lang w:val="es-ES"/>
        </w:rPr>
        <w:t>Hay momentos en los que el director nos transporta al espacio de forma tan realista que nos sumergimos en él. No hay solo acción</w:t>
      </w:r>
      <w:r w:rsidR="006E7FD1">
        <w:rPr>
          <w:lang w:val="es-ES"/>
        </w:rPr>
        <w:t>, sino</w:t>
      </w:r>
      <w:r>
        <w:rPr>
          <w:lang w:val="es-ES"/>
        </w:rPr>
        <w:t xml:space="preserve"> también una buena historia</w:t>
      </w:r>
      <w:r w:rsidR="006E7FD1">
        <w:rPr>
          <w:lang w:val="es-ES"/>
        </w:rPr>
        <w:t>,</w:t>
      </w:r>
      <w:r>
        <w:rPr>
          <w:lang w:val="es-ES"/>
        </w:rPr>
        <w:t xml:space="preserve"> y el trabajo de los a</w:t>
      </w:r>
      <w:bookmarkStart w:id="0" w:name="_GoBack"/>
      <w:bookmarkEnd w:id="0"/>
      <w:r>
        <w:rPr>
          <w:lang w:val="es-ES"/>
        </w:rPr>
        <w:t xml:space="preserve">ctores es excelente en todo momento.  </w:t>
      </w:r>
    </w:p>
    <w:sectPr w:rsidR="00EE030A" w:rsidSect="0017290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A2FB11" w14:textId="77777777" w:rsidR="00B72A0A" w:rsidRDefault="00B72A0A" w:rsidP="00F230DD">
      <w:r>
        <w:separator/>
      </w:r>
    </w:p>
  </w:endnote>
  <w:endnote w:type="continuationSeparator" w:id="0">
    <w:p w14:paraId="1F5F5A8B" w14:textId="77777777" w:rsidR="00B72A0A" w:rsidRDefault="00B72A0A" w:rsidP="00F230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CBFAA0" w14:textId="77777777" w:rsidR="0017290E" w:rsidRDefault="0017290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8A29D7" w14:textId="77777777" w:rsidR="00F230DD" w:rsidRPr="000F772E" w:rsidRDefault="00F230DD" w:rsidP="00F230DD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97624E" w14:textId="77777777" w:rsidR="0017290E" w:rsidRDefault="0017290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C56D53" w14:textId="77777777" w:rsidR="00B72A0A" w:rsidRDefault="00B72A0A" w:rsidP="00F230DD">
      <w:r>
        <w:separator/>
      </w:r>
    </w:p>
  </w:footnote>
  <w:footnote w:type="continuationSeparator" w:id="0">
    <w:p w14:paraId="54BC191A" w14:textId="77777777" w:rsidR="00B72A0A" w:rsidRDefault="00B72A0A" w:rsidP="00F230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212B2A" w14:textId="77777777" w:rsidR="0017290E" w:rsidRDefault="0017290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591DCA" w14:textId="77777777" w:rsidR="00F230DD" w:rsidRDefault="0017290E" w:rsidP="0017290E">
    <w:pPr>
      <w:pStyle w:val="Header"/>
      <w:ind w:left="-851"/>
    </w:pPr>
    <w:r>
      <w:rPr>
        <w:noProof/>
      </w:rPr>
      <w:drawing>
        <wp:inline distT="0" distB="0" distL="0" distR="0" wp14:anchorId="3C869829" wp14:editId="12882C06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8299DE" w14:textId="77777777" w:rsidR="0017290E" w:rsidRDefault="0017290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2" w15:restartNumberingAfterBreak="0">
    <w:nsid w:val="5807445F"/>
    <w:multiLevelType w:val="hybridMultilevel"/>
    <w:tmpl w:val="7F86D8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840F5"/>
    <w:rsid w:val="00037178"/>
    <w:rsid w:val="00040C06"/>
    <w:rsid w:val="000F4C9D"/>
    <w:rsid w:val="0017290E"/>
    <w:rsid w:val="00197F91"/>
    <w:rsid w:val="001C19EB"/>
    <w:rsid w:val="001C54FE"/>
    <w:rsid w:val="002840F5"/>
    <w:rsid w:val="002A6233"/>
    <w:rsid w:val="00334772"/>
    <w:rsid w:val="00334A71"/>
    <w:rsid w:val="004753E6"/>
    <w:rsid w:val="004815E7"/>
    <w:rsid w:val="00574E71"/>
    <w:rsid w:val="00632D1C"/>
    <w:rsid w:val="00652EDB"/>
    <w:rsid w:val="006E7FD1"/>
    <w:rsid w:val="00707226"/>
    <w:rsid w:val="00731940"/>
    <w:rsid w:val="007F6693"/>
    <w:rsid w:val="008769CA"/>
    <w:rsid w:val="00962F7E"/>
    <w:rsid w:val="009A6FDF"/>
    <w:rsid w:val="009E133C"/>
    <w:rsid w:val="00AE70B7"/>
    <w:rsid w:val="00AF3C89"/>
    <w:rsid w:val="00B27B59"/>
    <w:rsid w:val="00B72A0A"/>
    <w:rsid w:val="00BB411E"/>
    <w:rsid w:val="00C95ED5"/>
    <w:rsid w:val="00CE58DA"/>
    <w:rsid w:val="00D446A2"/>
    <w:rsid w:val="00D574FE"/>
    <w:rsid w:val="00D81449"/>
    <w:rsid w:val="00E101DF"/>
    <w:rsid w:val="00E475F1"/>
    <w:rsid w:val="00EE030A"/>
    <w:rsid w:val="00F230DD"/>
    <w:rsid w:val="00F25D15"/>
    <w:rsid w:val="00F6488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C51516F"/>
  <w15:docId w15:val="{CF53C4CB-03E8-AF4A-9E19-2CB837835F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62F7E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334772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101D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040C06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40C06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40C06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40C06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40C06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40C0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0C06"/>
    <w:rPr>
      <w:rFonts w:ascii="Lucida Grande" w:hAnsi="Lucida Grande" w:cs="Lucida Grande"/>
      <w:sz w:val="18"/>
      <w:szCs w:val="18"/>
    </w:rPr>
  </w:style>
  <w:style w:type="paragraph" w:styleId="Revision">
    <w:name w:val="Revision"/>
    <w:hidden/>
    <w:uiPriority w:val="99"/>
    <w:semiHidden/>
    <w:rsid w:val="00334A71"/>
    <w:pPr>
      <w:spacing w:after="0" w:line="240" w:lineRule="auto"/>
    </w:pPr>
    <w:rPr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F230DD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230DD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F230DD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230DD"/>
    <w:rPr>
      <w:sz w:val="24"/>
      <w:szCs w:val="24"/>
    </w:rPr>
  </w:style>
  <w:style w:type="paragraph" w:customStyle="1" w:styleId="00CUPTablecut-out">
    <w:name w:val="00 CUP Table cut-out"/>
    <w:basedOn w:val="Normal"/>
    <w:qFormat/>
    <w:rsid w:val="00F230DD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F230DD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F230DD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F230DD"/>
    <w:pPr>
      <w:spacing w:before="120"/>
    </w:pPr>
  </w:style>
  <w:style w:type="paragraph" w:customStyle="1" w:styleId="CUPBodytext">
    <w:name w:val="CUP Body text"/>
    <w:basedOn w:val="Normal"/>
    <w:qFormat/>
    <w:rsid w:val="00F230DD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F230DD"/>
    <w:pPr>
      <w:numPr>
        <w:numId w:val="2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F230DD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F230DD"/>
    <w:pPr>
      <w:spacing w:before="0"/>
    </w:pPr>
  </w:style>
  <w:style w:type="paragraph" w:customStyle="1" w:styleId="CUPDhead">
    <w:name w:val="CUP D head"/>
    <w:basedOn w:val="Normal"/>
    <w:qFormat/>
    <w:rsid w:val="00F230DD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umberedtext">
    <w:name w:val="CUP Numbered text"/>
    <w:basedOn w:val="CUPBullets"/>
    <w:qFormat/>
    <w:rsid w:val="00F230DD"/>
    <w:pPr>
      <w:numPr>
        <w:numId w:val="3"/>
      </w:numPr>
      <w:spacing w:before="120" w:after="0"/>
    </w:pPr>
  </w:style>
  <w:style w:type="paragraph" w:customStyle="1" w:styleId="CUPnoteboxhead">
    <w:name w:val="CUP note box head"/>
    <w:basedOn w:val="Normal"/>
    <w:qFormat/>
    <w:rsid w:val="00F230DD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Tableheadings">
    <w:name w:val="CUP Table headings"/>
    <w:basedOn w:val="Normal"/>
    <w:qFormat/>
    <w:rsid w:val="00F230DD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F230DD"/>
    <w:pPr>
      <w:spacing w:after="0"/>
    </w:pPr>
    <w:rPr>
      <w:rFonts w:asciiTheme="majorHAnsi" w:hAnsiTheme="majorHAnsi"/>
    </w:rPr>
  </w:style>
  <w:style w:type="paragraph" w:customStyle="1" w:styleId="00CUPboxstyle">
    <w:name w:val="00 CUP box style"/>
    <w:basedOn w:val="Normal"/>
    <w:qFormat/>
    <w:rsid w:val="00F230DD"/>
    <w:pPr>
      <w:spacing w:before="300"/>
    </w:pPr>
    <w:rPr>
      <w:rFonts w:ascii="Times New Roman" w:hAnsi="Times New Roman"/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235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316</Words>
  <Characters>1805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Alicia Martiello</cp:lastModifiedBy>
  <cp:revision>9</cp:revision>
  <dcterms:created xsi:type="dcterms:W3CDTF">2018-07-03T20:17:00Z</dcterms:created>
  <dcterms:modified xsi:type="dcterms:W3CDTF">2018-10-08T10:44:00Z</dcterms:modified>
</cp:coreProperties>
</file>