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93CA5" w14:textId="3559D099" w:rsidR="008A23E0" w:rsidRDefault="008A23E0" w:rsidP="008A23E0">
      <w:pPr>
        <w:pStyle w:val="CUPAhead"/>
      </w:pPr>
      <w:r w:rsidRPr="000C3EF0">
        <w:rPr>
          <w:noProof/>
          <w:position w:val="-10"/>
          <w:sz w:val="20"/>
          <w:szCs w:val="20"/>
          <w:lang w:val="en-GB" w:eastAsia="en-GB"/>
        </w:rPr>
        <w:drawing>
          <wp:inline distT="0" distB="0" distL="0" distR="0" wp14:anchorId="4F786493" wp14:editId="58B7450D">
            <wp:extent cx="321902" cy="32190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Pr>
          <w:caps/>
          <w:spacing w:val="3"/>
          <w:position w:val="12"/>
          <w:sz w:val="26"/>
          <w:szCs w:val="26"/>
        </w:rPr>
        <w:t xml:space="preserve"> </w:t>
      </w:r>
      <w:proofErr w:type="spellStart"/>
      <w:r>
        <w:rPr>
          <w:rStyle w:val="00TrackNumberAHead"/>
          <w:position w:val="8"/>
        </w:rPr>
        <w:t>Pista</w:t>
      </w:r>
      <w:proofErr w:type="spellEnd"/>
      <w:r w:rsidRPr="000C3EF0">
        <w:rPr>
          <w:rStyle w:val="00TrackNumberAHead"/>
          <w:position w:val="8"/>
        </w:rPr>
        <w:t xml:space="preserve"> </w:t>
      </w:r>
      <w:r>
        <w:rPr>
          <w:rStyle w:val="00TrackNumberAHead"/>
          <w:position w:val="8"/>
        </w:rPr>
        <w:t>17</w:t>
      </w:r>
      <w:r w:rsidRPr="000C3EF0">
        <w:rPr>
          <w:caps/>
          <w:spacing w:val="2"/>
          <w:position w:val="8"/>
          <w:sz w:val="24"/>
          <w:szCs w:val="24"/>
        </w:rPr>
        <w:t> </w:t>
      </w:r>
    </w:p>
    <w:p w14:paraId="34C8FA48" w14:textId="55ECB442" w:rsidR="007711E3" w:rsidRDefault="007711E3" w:rsidP="007711E3">
      <w:pPr>
        <w:pStyle w:val="00MaintextTB"/>
      </w:pPr>
      <w:r>
        <w:rPr>
          <w:b/>
          <w:bCs/>
        </w:rPr>
        <w:t>Alumno (entrevistador):</w:t>
      </w:r>
      <w:r>
        <w:t xml:space="preserve"> Hola, mi nombre es</w:t>
      </w:r>
      <w:r>
        <w:rPr>
          <w:b/>
          <w:bCs/>
        </w:rPr>
        <w:t xml:space="preserve"> </w:t>
      </w:r>
      <w:r>
        <w:t>Iván, tengo 17 años y estoy trabajando para la revista de mi colegio. Estoy particularmente interesado en las tribus urbanas, así que me gustaría hacerte unas preguntas. ¿Cómo te llamas?</w:t>
      </w:r>
    </w:p>
    <w:p w14:paraId="1D367CD1" w14:textId="77777777" w:rsidR="007711E3" w:rsidRDefault="007711E3" w:rsidP="007711E3">
      <w:pPr>
        <w:pStyle w:val="00MaintextTB"/>
      </w:pPr>
      <w:r>
        <w:rPr>
          <w:b/>
          <w:bCs/>
        </w:rPr>
        <w:t>Andrés:</w:t>
      </w:r>
      <w:r>
        <w:t xml:space="preserve"> Hola, me llamo Andrés.</w:t>
      </w:r>
    </w:p>
    <w:p w14:paraId="4E5F1D8A" w14:textId="77777777" w:rsidR="007711E3" w:rsidRDefault="007711E3" w:rsidP="007711E3">
      <w:pPr>
        <w:pStyle w:val="00MaintextTB"/>
      </w:pPr>
      <w:r>
        <w:rPr>
          <w:b/>
          <w:bCs/>
        </w:rPr>
        <w:t>Alumno:</w:t>
      </w:r>
      <w:r>
        <w:t xml:space="preserve"> Andrés, tú te consideras “rasta”. ¿Cómo definirías a esa tribu urbana?</w:t>
      </w:r>
    </w:p>
    <w:p w14:paraId="31FD1924" w14:textId="77777777" w:rsidR="007711E3" w:rsidRDefault="007711E3" w:rsidP="007711E3">
      <w:pPr>
        <w:pStyle w:val="00MaintextTB"/>
      </w:pPr>
      <w:r>
        <w:rPr>
          <w:b/>
          <w:bCs/>
        </w:rPr>
        <w:t>Andrés:</w:t>
      </w:r>
      <w:r>
        <w:t xml:space="preserve"> Pues lo primero que tengo que decirte es que no me gusta esa definición de tribu urbana, porque me parece que separa a la gente.</w:t>
      </w:r>
    </w:p>
    <w:p w14:paraId="55BA4408" w14:textId="77777777" w:rsidR="007711E3" w:rsidRDefault="007711E3" w:rsidP="007711E3">
      <w:pPr>
        <w:pStyle w:val="00MaintextTB"/>
      </w:pPr>
      <w:r>
        <w:rPr>
          <w:b/>
          <w:bCs/>
        </w:rPr>
        <w:t>Alumno:</w:t>
      </w:r>
      <w:r>
        <w:t xml:space="preserve"> ¿Cómo definirías, entonces, a tu grupo? ¿Cuál es tu participación en ese grupo?</w:t>
      </w:r>
    </w:p>
    <w:p w14:paraId="65D0CB75" w14:textId="77777777" w:rsidR="007711E3" w:rsidRDefault="007711E3" w:rsidP="007711E3">
      <w:pPr>
        <w:pStyle w:val="00MaintextTB"/>
      </w:pPr>
      <w:r>
        <w:rPr>
          <w:b/>
          <w:bCs/>
        </w:rPr>
        <w:t>Andrés:</w:t>
      </w:r>
      <w:r>
        <w:t xml:space="preserve"> La mía es una experiencia cultural, con iguales ideologías o gustos que el resto del grupo al que pertenezco, pero, personalmente, yo puedo decirte que mi cultura es mi barrio, mi familia. Lo que pasa es que me interesa mucho la fusión de lo que traemos del pasado en Latinoamérica, que aquí en Perú es tan rico, con la conciencia afro, política, y, después, toda la estética que también viene de allí: el arte, la música, los colores. El significado de los colores rojo, verde, amarillo y negro es importante conocerlo. El rojo es por la sangre derramada por la esclavitud, el verde por la selva africana, el amarillo por el oro que nos robaron y el negro por la tonalidad de la piel.</w:t>
      </w:r>
    </w:p>
    <w:p w14:paraId="161A3E91" w14:textId="77777777" w:rsidR="007711E3" w:rsidRDefault="007711E3" w:rsidP="007711E3">
      <w:pPr>
        <w:pStyle w:val="00MaintextTB"/>
      </w:pPr>
      <w:r>
        <w:rPr>
          <w:b/>
          <w:bCs/>
        </w:rPr>
        <w:t>Alumno:</w:t>
      </w:r>
      <w:r>
        <w:t xml:space="preserve"> ¿Cómo te llevas con el resto de la sociedad?</w:t>
      </w:r>
    </w:p>
    <w:p w14:paraId="07DF0C35" w14:textId="77777777" w:rsidR="007711E3" w:rsidRDefault="007711E3" w:rsidP="007711E3">
      <w:pPr>
        <w:pStyle w:val="00MaintextTB"/>
      </w:pPr>
      <w:r>
        <w:rPr>
          <w:b/>
          <w:bCs/>
        </w:rPr>
        <w:t>Andrés:</w:t>
      </w:r>
      <w:r>
        <w:t xml:space="preserve"> No me gusta hacer distinciones por grupos o por nacionalidades. Yo uso una ropa y respeto una cultura y uso rastas, pero me gusta sentirme parte de mi ambiente. Si no, la gente crea barreras y hace divisiones. La problemática que se crea es porque la gente te etiqueta y se crean barreras que te separan de tus compañeros.</w:t>
      </w:r>
    </w:p>
    <w:p w14:paraId="12E40454" w14:textId="77777777" w:rsidR="007711E3" w:rsidRDefault="007711E3" w:rsidP="007711E3">
      <w:pPr>
        <w:pStyle w:val="00MaintextTB"/>
      </w:pPr>
      <w:r>
        <w:rPr>
          <w:b/>
          <w:bCs/>
        </w:rPr>
        <w:t>Alumno:</w:t>
      </w:r>
      <w:r>
        <w:t xml:space="preserve"> ¿Cuál es tu actividad y la de tus compañeros?</w:t>
      </w:r>
    </w:p>
    <w:p w14:paraId="5086D166" w14:textId="77777777" w:rsidR="007711E3" w:rsidRDefault="007711E3" w:rsidP="007711E3">
      <w:pPr>
        <w:pStyle w:val="00MaintextTB"/>
      </w:pPr>
      <w:r>
        <w:rPr>
          <w:b/>
          <w:bCs/>
        </w:rPr>
        <w:t>Andrés:</w:t>
      </w:r>
      <w:r>
        <w:t xml:space="preserve"> Yo trabajo como artesano, hago tapices que reflejan mi manera de entender el mundo de manera visual y de acuerdo con mis tradiciones, y muchos de mis compañeros hacen música de </w:t>
      </w:r>
      <w:r>
        <w:rPr>
          <w:i/>
          <w:iCs/>
        </w:rPr>
        <w:t>reggae</w:t>
      </w:r>
      <w:r>
        <w:t>. Toda la conciencia africana de la que te hablaba antes está allí. Muchos de mis amigos siguen también las tradiciones latinoamericanas y la fusión es muy interesante.</w:t>
      </w:r>
    </w:p>
    <w:p w14:paraId="5F1C0973" w14:textId="77777777" w:rsidR="007711E3" w:rsidRDefault="007711E3" w:rsidP="007711E3">
      <w:pPr>
        <w:pStyle w:val="00MaintextTB"/>
      </w:pPr>
      <w:r>
        <w:rPr>
          <w:b/>
          <w:bCs/>
        </w:rPr>
        <w:t>Alumno:</w:t>
      </w:r>
      <w:r>
        <w:t xml:space="preserve"> ¿Podéis vivir de lo que ganáis?</w:t>
      </w:r>
    </w:p>
    <w:p w14:paraId="51A360FC" w14:textId="77777777" w:rsidR="007711E3" w:rsidRDefault="007711E3" w:rsidP="007711E3">
      <w:pPr>
        <w:pStyle w:val="00MaintextTB"/>
      </w:pPr>
      <w:r>
        <w:rPr>
          <w:b/>
          <w:bCs/>
        </w:rPr>
        <w:t>Andrés:</w:t>
      </w:r>
      <w:r>
        <w:t xml:space="preserve"> Pues en general, sí. Tenemos bastante buena acogida en ferias y lugares turísticos y nos alcanza para cubrir lo que necesitamos.</w:t>
      </w:r>
    </w:p>
    <w:p w14:paraId="03CC8615" w14:textId="77777777" w:rsidR="007711E3" w:rsidRDefault="007711E3" w:rsidP="007711E3">
      <w:pPr>
        <w:pStyle w:val="00MaintextTB"/>
      </w:pPr>
      <w:r>
        <w:rPr>
          <w:b/>
          <w:bCs/>
        </w:rPr>
        <w:t>Alumno:</w:t>
      </w:r>
      <w:r>
        <w:t xml:space="preserve"> ¿Cuántos años tienes tú? ¿Con quién vives?</w:t>
      </w:r>
    </w:p>
    <w:p w14:paraId="584081A2" w14:textId="77777777" w:rsidR="007711E3" w:rsidRDefault="007711E3" w:rsidP="007711E3">
      <w:pPr>
        <w:pStyle w:val="00MaintextTB"/>
      </w:pPr>
      <w:r>
        <w:rPr>
          <w:b/>
          <w:bCs/>
        </w:rPr>
        <w:t>Andrés:</w:t>
      </w:r>
      <w:r>
        <w:t xml:space="preserve"> Tengo 20 años y vivo en un departamento con dos amigos.</w:t>
      </w:r>
    </w:p>
    <w:p w14:paraId="3DBA11EC" w14:textId="77777777" w:rsidR="007711E3" w:rsidRDefault="007711E3" w:rsidP="007711E3">
      <w:pPr>
        <w:pStyle w:val="00MaintextTB"/>
      </w:pPr>
      <w:r>
        <w:rPr>
          <w:b/>
          <w:bCs/>
        </w:rPr>
        <w:t>Alumno:</w:t>
      </w:r>
      <w:r>
        <w:t xml:space="preserve"> ¿Ellos también pertenecen a tu grupo?</w:t>
      </w:r>
    </w:p>
    <w:p w14:paraId="264E5E0E" w14:textId="77777777" w:rsidR="007711E3" w:rsidRDefault="007711E3" w:rsidP="007711E3">
      <w:pPr>
        <w:pStyle w:val="00MaintextTB"/>
      </w:pPr>
      <w:r>
        <w:rPr>
          <w:b/>
          <w:bCs/>
        </w:rPr>
        <w:t>Andrés:</w:t>
      </w:r>
      <w:r>
        <w:t xml:space="preserve"> Uno sí y uno no, y eso no crea conflictos, porque, como te digo, nos juntamos, porque somos muy amplios de criterio.</w:t>
      </w:r>
    </w:p>
    <w:p w14:paraId="277B1854" w14:textId="77777777" w:rsidR="007711E3" w:rsidRDefault="007711E3" w:rsidP="007711E3">
      <w:pPr>
        <w:pStyle w:val="00MaintextTB"/>
      </w:pPr>
      <w:r>
        <w:rPr>
          <w:b/>
          <w:bCs/>
        </w:rPr>
        <w:t>Alumno:</w:t>
      </w:r>
      <w:r>
        <w:t xml:space="preserve"> ¿Qué esperas para tu futuro?</w:t>
      </w:r>
    </w:p>
    <w:p w14:paraId="38610ECE" w14:textId="77777777" w:rsidR="007711E3" w:rsidRDefault="007711E3" w:rsidP="007711E3">
      <w:pPr>
        <w:pStyle w:val="00MaintextTB"/>
      </w:pPr>
      <w:r>
        <w:rPr>
          <w:b/>
          <w:bCs/>
        </w:rPr>
        <w:t>Andrés:</w:t>
      </w:r>
      <w:r>
        <w:t xml:space="preserve"> No pienso mucho en eso, pero me gustaría vivir bien el presente y hacer que de alguna manera la gente que me rodea se sienta mejor. Este es un mundo muy difícil para los jóvenes y creo que con manejar el presente ya tenemos suficiente.</w:t>
      </w:r>
    </w:p>
    <w:p w14:paraId="7E81C8D4" w14:textId="77777777" w:rsidR="007711E3" w:rsidRDefault="007711E3" w:rsidP="007711E3">
      <w:pPr>
        <w:pStyle w:val="00MaintextTB"/>
      </w:pPr>
      <w:r>
        <w:rPr>
          <w:b/>
          <w:bCs/>
        </w:rPr>
        <w:t>Alumno:</w:t>
      </w:r>
      <w:r>
        <w:t xml:space="preserve"> Gracias, Andrés, por responder a mis preguntas.</w:t>
      </w:r>
    </w:p>
    <w:p w14:paraId="54025E9B" w14:textId="3449FBE4" w:rsidR="008A23E0" w:rsidRDefault="007711E3" w:rsidP="007711E3">
      <w:pPr>
        <w:pStyle w:val="00MaintextTB"/>
      </w:pPr>
      <w:r>
        <w:rPr>
          <w:b/>
          <w:bCs/>
        </w:rPr>
        <w:t>Andrés:</w:t>
      </w:r>
      <w:r>
        <w:t xml:space="preserve"> ¡De nada!</w:t>
      </w:r>
    </w:p>
    <w:p w14:paraId="7DD9ED4D" w14:textId="6FC44552" w:rsidR="000D143F" w:rsidRDefault="000D143F" w:rsidP="00BA20C8"/>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5AB1C" w14:textId="77777777" w:rsidR="00E02D77" w:rsidRDefault="00E02D77" w:rsidP="00AE206C">
      <w:pPr>
        <w:spacing w:after="0" w:line="240" w:lineRule="auto"/>
      </w:pPr>
      <w:r>
        <w:separator/>
      </w:r>
    </w:p>
  </w:endnote>
  <w:endnote w:type="continuationSeparator" w:id="0">
    <w:p w14:paraId="66AFC384" w14:textId="77777777" w:rsidR="00E02D77" w:rsidRDefault="00E02D77"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65FB1" w14:textId="77777777" w:rsidR="000E64B0" w:rsidRDefault="000E64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A348F" w14:textId="77777777" w:rsidR="000E64B0" w:rsidRDefault="000E64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EEA41" w14:textId="77777777" w:rsidR="00E02D77" w:rsidRDefault="00E02D77" w:rsidP="00AE206C">
      <w:pPr>
        <w:spacing w:after="0" w:line="240" w:lineRule="auto"/>
      </w:pPr>
      <w:r>
        <w:separator/>
      </w:r>
    </w:p>
  </w:footnote>
  <w:footnote w:type="continuationSeparator" w:id="0">
    <w:p w14:paraId="0F3DD441" w14:textId="77777777" w:rsidR="00E02D77" w:rsidRDefault="00E02D77"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6C4AC" w14:textId="77777777" w:rsidR="000E64B0" w:rsidRDefault="000E6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29158493" w:rsidR="00AE206C" w:rsidRDefault="000E64B0" w:rsidP="00CA5163">
    <w:pPr>
      <w:pStyle w:val="Header"/>
      <w:ind w:left="-851"/>
    </w:pPr>
    <w:bookmarkStart w:id="0" w:name="_GoBack"/>
    <w:r>
      <w:rPr>
        <w:noProof/>
        <w:lang w:eastAsia="en-GB"/>
      </w:rPr>
      <w:drawing>
        <wp:inline distT="0" distB="0" distL="0" distR="0" wp14:anchorId="398BBD44" wp14:editId="0BA47AA4">
          <wp:extent cx="7735574" cy="739140"/>
          <wp:effectExtent l="0" t="0" r="0" b="381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40673" cy="739627"/>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B90AC" w14:textId="77777777" w:rsidR="000E64B0" w:rsidRDefault="000E64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E64B0"/>
    <w:rsid w:val="000F6CCB"/>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A84389"/>
    <w:rsid w:val="00AE206C"/>
    <w:rsid w:val="00AE6322"/>
    <w:rsid w:val="00B14CF9"/>
    <w:rsid w:val="00B16ED2"/>
    <w:rsid w:val="00B501F9"/>
    <w:rsid w:val="00BA20C8"/>
    <w:rsid w:val="00BA5BF0"/>
    <w:rsid w:val="00C44CA8"/>
    <w:rsid w:val="00C7746D"/>
    <w:rsid w:val="00CA5163"/>
    <w:rsid w:val="00CD2DC7"/>
    <w:rsid w:val="00D2493E"/>
    <w:rsid w:val="00D60D7E"/>
    <w:rsid w:val="00D60F36"/>
    <w:rsid w:val="00D73C7C"/>
    <w:rsid w:val="00DF11A2"/>
    <w:rsid w:val="00DF3EE0"/>
    <w:rsid w:val="00E02D77"/>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AF9E4-ADDA-4963-B320-1A292CE6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2019-04-02T12:24:00Z</dcterms:modified>
</cp:coreProperties>
</file>